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9C" w:rsidRP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bookmarkStart w:id="0" w:name="_GoBack"/>
      <w:bookmarkEnd w:id="0"/>
      <w:r w:rsidRPr="00D46CD6">
        <w:rPr>
          <w:rFonts w:hint="eastAsia"/>
          <w:b/>
          <w:color w:val="ED7D31" w:themeColor="accent2"/>
          <w:sz w:val="36"/>
        </w:rPr>
        <w:t>地理位置</w:t>
      </w:r>
    </w:p>
    <w:p w:rsidR="00D46CD6" w:rsidRDefault="00D46CD6" w:rsidP="00D46CD6">
      <w:pPr>
        <w:ind w:leftChars="-295" w:left="-708"/>
        <w:jc w:val="center"/>
        <w:rPr>
          <w:color w:val="ED7D31" w:themeColor="accent2"/>
          <w:sz w:val="36"/>
        </w:rPr>
      </w:pPr>
      <w:r>
        <w:rPr>
          <w:noProof/>
        </w:rPr>
        <w:drawing>
          <wp:inline distT="0" distB="0" distL="0" distR="0" wp14:anchorId="1493243D" wp14:editId="58270C5F">
            <wp:extent cx="6145220" cy="7501551"/>
            <wp:effectExtent l="0" t="0" r="8255" b="4445"/>
            <wp:docPr id="1" name="圖片 1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55" cy="75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D6" w:rsidRDefault="00D46CD6">
      <w:pPr>
        <w:widowControl/>
        <w:rPr>
          <w:color w:val="ED7D31" w:themeColor="accent2"/>
          <w:sz w:val="36"/>
        </w:rPr>
      </w:pPr>
      <w:r>
        <w:rPr>
          <w:color w:val="ED7D31" w:themeColor="accent2"/>
          <w:sz w:val="36"/>
        </w:rPr>
        <w:br w:type="page"/>
      </w:r>
    </w:p>
    <w:p w:rsidR="00D46CD6" w:rsidRP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lastRenderedPageBreak/>
        <w:t>停車場資訊</w:t>
      </w:r>
    </w:p>
    <w:p w:rsidR="00D46CD6" w:rsidRDefault="00D46CD6" w:rsidP="00D46CD6">
      <w:pPr>
        <w:ind w:leftChars="-295" w:left="-708"/>
        <w:rPr>
          <w:color w:val="ED7D31" w:themeColor="accent2"/>
          <w:sz w:val="36"/>
        </w:rPr>
      </w:pPr>
      <w:r>
        <w:rPr>
          <w:noProof/>
        </w:rPr>
        <w:drawing>
          <wp:inline distT="0" distB="0" distL="0" distR="0" wp14:anchorId="6C1BD32A" wp14:editId="49A52494">
            <wp:extent cx="6282868" cy="6411433"/>
            <wp:effectExtent l="0" t="0" r="3810" b="8890"/>
            <wp:docPr id="2" name="圖片 2" descr="停車場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停車場資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01" cy="64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D6" w:rsidRDefault="00D46CD6">
      <w:pPr>
        <w:widowControl/>
        <w:rPr>
          <w:color w:val="ED7D31" w:themeColor="accent2"/>
          <w:sz w:val="36"/>
        </w:rPr>
      </w:pPr>
      <w:r>
        <w:rPr>
          <w:color w:val="ED7D31" w:themeColor="accent2"/>
          <w:sz w:val="36"/>
        </w:rPr>
        <w:br w:type="page"/>
      </w:r>
    </w:p>
    <w:p w:rsid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lastRenderedPageBreak/>
        <w:t>校園導覽</w:t>
      </w:r>
    </w:p>
    <w:p w:rsid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3664762</wp:posOffset>
                </wp:positionH>
                <wp:positionV relativeFrom="paragraph">
                  <wp:posOffset>2934312</wp:posOffset>
                </wp:positionV>
                <wp:extent cx="637953" cy="584791"/>
                <wp:effectExtent l="76200" t="76200" r="67310" b="63500"/>
                <wp:wrapNone/>
                <wp:docPr id="4" name="五角星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8479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EFB8" id="五角星形 4" o:spid="_x0000_s1026" style="position:absolute;margin-left:288.55pt;margin-top:231.05pt;width:50.2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953,58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" path="m1,223370r243677,1l318977,r75298,223371l637952,223370,440813,361419r75301,223371l318977,446737,121839,584790,197140,361419,1,223370xe" fillcolor="yellow" strokecolor="red" strokeweight="2.25pt">
                <v:stroke joinstyle="miter"/>
                <v:path arrowok="t" o:connecttype="custom" o:connectlocs="1,223370;243678,223371;318977,0;394275,223371;637952,223370;440813,361419;516114,584790;318977,446737;121839,584790;197140,361419;1,223370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9F926E" wp14:editId="28470227">
            <wp:extent cx="6278563" cy="5943600"/>
            <wp:effectExtent l="0" t="0" r="8255" b="0"/>
            <wp:docPr id="3" name="圖片 3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44" cy="59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D6" w:rsidRDefault="00D46CD6">
      <w:pPr>
        <w:widowControl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br w:type="page"/>
      </w:r>
    </w:p>
    <w:p w:rsidR="002352D6" w:rsidRPr="00C427E1" w:rsidRDefault="00D46CD6" w:rsidP="00C427E1">
      <w:pPr>
        <w:ind w:leftChars="-295" w:left="-708"/>
        <w:rPr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lastRenderedPageBreak/>
        <w:t>乘車及交通資訊</w:t>
      </w:r>
    </w:p>
    <w:tbl>
      <w:tblPr>
        <w:tblStyle w:val="a4"/>
        <w:tblW w:w="9924" w:type="dxa"/>
        <w:tblInd w:w="-708" w:type="dxa"/>
        <w:tblLook w:val="04A0" w:firstRow="1" w:lastRow="0" w:firstColumn="1" w:lastColumn="0" w:noHBand="0" w:noVBand="1"/>
      </w:tblPr>
      <w:tblGrid>
        <w:gridCol w:w="3113"/>
        <w:gridCol w:w="6811"/>
      </w:tblGrid>
      <w:tr w:rsidR="00D46CD6" w:rsidTr="00C427E1">
        <w:trPr>
          <w:trHeight w:val="505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D46CD6" w:rsidRPr="00C427E1" w:rsidRDefault="00D46CD6" w:rsidP="00C427E1">
            <w:pPr>
              <w:pStyle w:val="a5"/>
              <w:jc w:val="center"/>
              <w:rPr>
                <w:rFonts w:ascii="Arial" w:eastAsia="新細明體" w:hAnsi="Arial"/>
                <w:b/>
                <w:color w:val="333333"/>
                <w:sz w:val="32"/>
                <w:szCs w:val="23"/>
              </w:rPr>
            </w:pPr>
            <w:r w:rsidRPr="00C427E1">
              <w:rPr>
                <w:rFonts w:hint="eastAsia"/>
                <w:b/>
              </w:rPr>
              <w:t>※自行開車</w:t>
            </w:r>
            <w:r w:rsidRPr="00C427E1">
              <w:rPr>
                <w:rFonts w:hint="eastAsia"/>
                <w:b/>
              </w:rPr>
              <w:t>:</w:t>
            </w:r>
            <w:hyperlink r:id="rId8" w:tgtFrame="_blank" w:history="1">
              <w:r w:rsidRPr="00C427E1">
                <w:rPr>
                  <w:rFonts w:hint="eastAsia"/>
                  <w:b/>
                  <w:color w:val="333333"/>
                </w:rPr>
                <w:t>GPS</w:t>
              </w:r>
              <w:r w:rsidRPr="00C427E1">
                <w:rPr>
                  <w:rFonts w:hint="eastAsia"/>
                  <w:b/>
                  <w:color w:val="333333"/>
                </w:rPr>
                <w:t>座標</w:t>
              </w:r>
              <w:r w:rsidRPr="00C427E1">
                <w:rPr>
                  <w:rFonts w:hint="eastAsia"/>
                  <w:b/>
                  <w:color w:val="333333"/>
                </w:rPr>
                <w:t>(24.122771, 120.651540)</w:t>
              </w:r>
            </w:hyperlink>
          </w:p>
        </w:tc>
      </w:tr>
      <w:tr w:rsidR="002352D6" w:rsidTr="002352D6">
        <w:trPr>
          <w:trHeight w:val="550"/>
        </w:trPr>
        <w:tc>
          <w:tcPr>
            <w:tcW w:w="3113" w:type="dxa"/>
            <w:vAlign w:val="center"/>
          </w:tcPr>
          <w:p w:rsidR="002352D6" w:rsidRPr="00D46CD6" w:rsidRDefault="002352D6" w:rsidP="002352D6">
            <w:pPr>
              <w:pStyle w:val="a5"/>
              <w:numPr>
                <w:ilvl w:val="0"/>
                <w:numId w:val="1"/>
              </w:numPr>
              <w:rPr>
                <w:color w:val="333333"/>
                <w:szCs w:val="18"/>
              </w:rPr>
            </w:pPr>
            <w:r w:rsidRPr="00D46CD6">
              <w:rPr>
                <w:rFonts w:hint="eastAsia"/>
                <w:color w:val="FF0000"/>
                <w:szCs w:val="18"/>
              </w:rPr>
              <w:t>國道一號</w:t>
            </w:r>
            <w:r w:rsidRPr="00D46CD6">
              <w:rPr>
                <w:rFonts w:hint="eastAsia"/>
                <w:color w:val="0000FF"/>
                <w:szCs w:val="18"/>
              </w:rPr>
              <w:t>北上、南下</w:t>
            </w:r>
            <w:r w:rsidRPr="00D46CD6">
              <w:rPr>
                <w:rFonts w:hint="eastAsia"/>
                <w:color w:val="333333"/>
                <w:szCs w:val="18"/>
              </w:rPr>
              <w:t>高速公路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333333"/>
                <w:szCs w:val="18"/>
              </w:rPr>
              <w:t>南屯交流道</w:t>
            </w:r>
            <w:r>
              <w:rPr>
                <w:rFonts w:hint="eastAsia"/>
                <w:color w:val="333333"/>
                <w:szCs w:val="18"/>
              </w:rPr>
              <w:t>)</w:t>
            </w:r>
          </w:p>
        </w:tc>
        <w:tc>
          <w:tcPr>
            <w:tcW w:w="6811" w:type="dxa"/>
            <w:vAlign w:val="center"/>
          </w:tcPr>
          <w:p w:rsidR="002352D6" w:rsidRPr="00D46CD6" w:rsidRDefault="002352D6" w:rsidP="002352D6">
            <w:pPr>
              <w:pStyle w:val="a5"/>
              <w:rPr>
                <w:color w:val="333333"/>
                <w:szCs w:val="18"/>
              </w:rPr>
            </w:pPr>
            <w:r w:rsidRPr="00D46CD6">
              <w:rPr>
                <w:rFonts w:hint="eastAsia"/>
                <w:color w:val="333333"/>
                <w:szCs w:val="18"/>
              </w:rPr>
              <w:t>於南屯交流道下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接</w:t>
            </w:r>
            <w:r w:rsidRPr="00D46CD6">
              <w:rPr>
                <w:rFonts w:hint="eastAsia"/>
                <w:color w:val="0000FF"/>
                <w:szCs w:val="18"/>
              </w:rPr>
              <w:t>五權西路</w:t>
            </w:r>
            <w:r w:rsidRPr="00D46CD6">
              <w:rPr>
                <w:rFonts w:hint="eastAsia"/>
                <w:color w:val="333333"/>
                <w:szCs w:val="18"/>
              </w:rPr>
              <w:t>往台中市區方向直行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遇</w:t>
            </w:r>
            <w:r w:rsidRPr="00D46CD6">
              <w:rPr>
                <w:rFonts w:hint="eastAsia"/>
                <w:color w:val="0000FF"/>
                <w:szCs w:val="18"/>
              </w:rPr>
              <w:t>文心南路右轉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直行文心南路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FF0000"/>
                <w:szCs w:val="18"/>
              </w:rPr>
              <w:t>未過平交道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  <w:r w:rsidRPr="00D46CD6">
              <w:rPr>
                <w:rFonts w:hint="eastAsia"/>
                <w:color w:val="0000FF"/>
                <w:szCs w:val="18"/>
              </w:rPr>
              <w:t>--&gt;</w:t>
            </w:r>
            <w:r>
              <w:rPr>
                <w:rFonts w:hint="eastAsia"/>
                <w:color w:val="0000FF"/>
                <w:szCs w:val="18"/>
              </w:rPr>
              <w:t>抵達中山醫學大學。</w:t>
            </w:r>
          </w:p>
        </w:tc>
      </w:tr>
      <w:tr w:rsidR="002352D6" w:rsidTr="002352D6">
        <w:trPr>
          <w:trHeight w:val="726"/>
        </w:trPr>
        <w:tc>
          <w:tcPr>
            <w:tcW w:w="3113" w:type="dxa"/>
            <w:vAlign w:val="center"/>
          </w:tcPr>
          <w:p w:rsidR="002352D6" w:rsidRPr="002352D6" w:rsidRDefault="002352D6" w:rsidP="002352D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color w:val="ED7D31" w:themeColor="accent2"/>
                <w:sz w:val="36"/>
              </w:rPr>
            </w:pPr>
            <w:r w:rsidRPr="002352D6">
              <w:rPr>
                <w:rFonts w:hint="eastAsia"/>
                <w:color w:val="FF0000"/>
                <w:szCs w:val="18"/>
              </w:rPr>
              <w:t>國道三號</w:t>
            </w:r>
            <w:r w:rsidRPr="002352D6">
              <w:rPr>
                <w:rFonts w:hint="eastAsia"/>
                <w:color w:val="0000FF"/>
                <w:szCs w:val="18"/>
              </w:rPr>
              <w:t>北上</w:t>
            </w:r>
            <w:r w:rsidRPr="002352D6">
              <w:rPr>
                <w:rFonts w:hint="eastAsia"/>
                <w:color w:val="333333"/>
                <w:szCs w:val="18"/>
              </w:rPr>
              <w:t>高速公路</w:t>
            </w:r>
            <w:r w:rsidRPr="002352D6">
              <w:rPr>
                <w:rFonts w:hint="eastAsia"/>
                <w:color w:val="333333"/>
                <w:szCs w:val="18"/>
              </w:rPr>
              <w:t>(</w:t>
            </w:r>
            <w:r w:rsidRPr="002352D6">
              <w:rPr>
                <w:rFonts w:hint="eastAsia"/>
                <w:color w:val="333333"/>
                <w:szCs w:val="18"/>
              </w:rPr>
              <w:t>接中投公路</w:t>
            </w:r>
            <w:r w:rsidRPr="002352D6">
              <w:rPr>
                <w:rFonts w:hint="eastAsia"/>
                <w:color w:val="333333"/>
                <w:szCs w:val="18"/>
              </w:rPr>
              <w:t>:</w:t>
            </w:r>
            <w:r w:rsidRPr="002352D6">
              <w:rPr>
                <w:rFonts w:hint="eastAsia"/>
                <w:color w:val="333333"/>
                <w:szCs w:val="18"/>
              </w:rPr>
              <w:t>台</w:t>
            </w:r>
            <w:r w:rsidRPr="002352D6">
              <w:rPr>
                <w:rFonts w:hint="eastAsia"/>
                <w:color w:val="333333"/>
                <w:szCs w:val="18"/>
              </w:rPr>
              <w:t>63</w:t>
            </w:r>
            <w:r w:rsidRPr="002352D6">
              <w:rPr>
                <w:rFonts w:hint="eastAsia"/>
                <w:color w:val="333333"/>
                <w:szCs w:val="18"/>
              </w:rPr>
              <w:t>線</w:t>
            </w:r>
            <w:r w:rsidRPr="002352D6">
              <w:rPr>
                <w:rFonts w:hint="eastAsia"/>
                <w:color w:val="333333"/>
                <w:szCs w:val="18"/>
              </w:rPr>
              <w:t>)</w:t>
            </w:r>
          </w:p>
        </w:tc>
        <w:tc>
          <w:tcPr>
            <w:tcW w:w="6811" w:type="dxa"/>
            <w:vAlign w:val="center"/>
          </w:tcPr>
          <w:p w:rsidR="002352D6" w:rsidRDefault="002352D6" w:rsidP="00D46CD6">
            <w:pPr>
              <w:rPr>
                <w:b/>
                <w:color w:val="ED7D31" w:themeColor="accent2"/>
                <w:sz w:val="36"/>
              </w:rPr>
            </w:pPr>
            <w:r w:rsidRPr="00D46CD6">
              <w:rPr>
                <w:rFonts w:hint="eastAsia"/>
                <w:color w:val="0000FF"/>
                <w:szCs w:val="18"/>
              </w:rPr>
              <w:t>中投公路</w:t>
            </w:r>
            <w:r w:rsidRPr="00D46CD6">
              <w:rPr>
                <w:rFonts w:hint="eastAsia"/>
                <w:color w:val="0000FF"/>
                <w:szCs w:val="18"/>
              </w:rPr>
              <w:t>(3.5</w:t>
            </w:r>
            <w:r w:rsidRPr="00D46CD6">
              <w:rPr>
                <w:rFonts w:hint="eastAsia"/>
                <w:color w:val="0000FF"/>
                <w:szCs w:val="18"/>
              </w:rPr>
              <w:t>公里處</w:t>
            </w:r>
            <w:r w:rsidRPr="00D46CD6">
              <w:rPr>
                <w:rFonts w:hint="eastAsia"/>
                <w:color w:val="0000FF"/>
                <w:szCs w:val="18"/>
              </w:rPr>
              <w:t>)</w:t>
            </w:r>
            <w:r w:rsidRPr="00D46CD6">
              <w:rPr>
                <w:rFonts w:hint="eastAsia"/>
                <w:color w:val="0000FF"/>
                <w:szCs w:val="18"/>
              </w:rPr>
              <w:t>出口往台中、大里德芳路段下中投公路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左轉</w:t>
            </w:r>
            <w:r w:rsidRPr="00D46CD6">
              <w:rPr>
                <w:rFonts w:hint="eastAsia"/>
                <w:color w:val="0000FF"/>
                <w:szCs w:val="18"/>
              </w:rPr>
              <w:t>文心南路</w:t>
            </w:r>
            <w:r w:rsidRPr="00D46CD6">
              <w:rPr>
                <w:rFonts w:hint="eastAsia"/>
                <w:color w:val="333333"/>
                <w:szCs w:val="18"/>
              </w:rPr>
              <w:t>往台中市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直行文心南路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FF0000"/>
                <w:szCs w:val="18"/>
              </w:rPr>
              <w:t>過平交道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  <w:r w:rsidRPr="00D46CD6">
              <w:rPr>
                <w:rFonts w:hint="eastAsia"/>
                <w:color w:val="0000FF"/>
                <w:szCs w:val="18"/>
              </w:rPr>
              <w:t xml:space="preserve"> --&gt;</w:t>
            </w:r>
            <w:r>
              <w:rPr>
                <w:rFonts w:hint="eastAsia"/>
                <w:color w:val="0000FF"/>
                <w:szCs w:val="18"/>
              </w:rPr>
              <w:t>抵達中山醫學大學。</w:t>
            </w:r>
          </w:p>
        </w:tc>
      </w:tr>
      <w:tr w:rsidR="002352D6" w:rsidTr="002352D6">
        <w:trPr>
          <w:trHeight w:val="726"/>
        </w:trPr>
        <w:tc>
          <w:tcPr>
            <w:tcW w:w="3113" w:type="dxa"/>
            <w:vAlign w:val="center"/>
          </w:tcPr>
          <w:p w:rsidR="002352D6" w:rsidRPr="002352D6" w:rsidRDefault="002352D6" w:rsidP="002352D6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color w:val="ED7D31" w:themeColor="accent2"/>
                <w:sz w:val="36"/>
              </w:rPr>
            </w:pPr>
            <w:r w:rsidRPr="002352D6">
              <w:rPr>
                <w:rFonts w:hint="eastAsia"/>
                <w:color w:val="FF0000"/>
                <w:szCs w:val="18"/>
              </w:rPr>
              <w:t>國道三號</w:t>
            </w:r>
            <w:r w:rsidRPr="002352D6">
              <w:rPr>
                <w:rFonts w:hint="eastAsia"/>
                <w:color w:val="0000FF"/>
                <w:szCs w:val="18"/>
              </w:rPr>
              <w:t>南下</w:t>
            </w:r>
            <w:r w:rsidRPr="002352D6">
              <w:rPr>
                <w:rFonts w:hint="eastAsia"/>
                <w:color w:val="333333"/>
                <w:szCs w:val="18"/>
              </w:rPr>
              <w:t>高速公路</w:t>
            </w:r>
            <w:r w:rsidRPr="002352D6">
              <w:rPr>
                <w:rFonts w:hint="eastAsia"/>
                <w:color w:val="333333"/>
                <w:szCs w:val="18"/>
              </w:rPr>
              <w:t>(</w:t>
            </w:r>
            <w:r w:rsidRPr="002352D6">
              <w:rPr>
                <w:rFonts w:hint="eastAsia"/>
                <w:color w:val="333333"/>
                <w:szCs w:val="18"/>
              </w:rPr>
              <w:t>烏日交流道</w:t>
            </w:r>
            <w:r w:rsidRPr="002352D6">
              <w:rPr>
                <w:rFonts w:hint="eastAsia"/>
                <w:color w:val="333333"/>
                <w:szCs w:val="18"/>
              </w:rPr>
              <w:t>)</w:t>
            </w:r>
          </w:p>
        </w:tc>
        <w:tc>
          <w:tcPr>
            <w:tcW w:w="6811" w:type="dxa"/>
            <w:vAlign w:val="center"/>
          </w:tcPr>
          <w:p w:rsidR="002352D6" w:rsidRDefault="002352D6" w:rsidP="00D46CD6">
            <w:pPr>
              <w:rPr>
                <w:b/>
                <w:color w:val="ED7D31" w:themeColor="accent2"/>
                <w:sz w:val="36"/>
              </w:rPr>
            </w:pPr>
            <w:r w:rsidRPr="00D46CD6">
              <w:rPr>
                <w:rFonts w:hint="eastAsia"/>
                <w:color w:val="333333"/>
                <w:szCs w:val="18"/>
              </w:rPr>
              <w:t>於烏日交流道下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接</w:t>
            </w:r>
            <w:r w:rsidRPr="00D46CD6">
              <w:rPr>
                <w:rFonts w:hint="eastAsia"/>
                <w:color w:val="0000FF"/>
                <w:szCs w:val="18"/>
              </w:rPr>
              <w:t>環中路八段</w:t>
            </w:r>
            <w:r w:rsidRPr="00D46CD6">
              <w:rPr>
                <w:rFonts w:hint="eastAsia"/>
                <w:color w:val="333333"/>
                <w:szCs w:val="18"/>
              </w:rPr>
              <w:t>往台中市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直行上路橋環中路七段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下路橋後</w:t>
            </w:r>
            <w:r w:rsidRPr="00D46CD6">
              <w:rPr>
                <w:rFonts w:hint="eastAsia"/>
                <w:color w:val="0000FF"/>
                <w:szCs w:val="18"/>
              </w:rPr>
              <w:t>靠右側接慢車道</w:t>
            </w:r>
            <w:r w:rsidRPr="00D46CD6">
              <w:rPr>
                <w:rFonts w:hint="eastAsia"/>
                <w:color w:val="333333"/>
                <w:szCs w:val="18"/>
              </w:rPr>
              <w:t>繼續直行環中路七段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直行慢車道右轉</w:t>
            </w:r>
            <w:r w:rsidRPr="00D46CD6">
              <w:rPr>
                <w:rFonts w:hint="eastAsia"/>
                <w:color w:val="0000FF"/>
                <w:szCs w:val="18"/>
              </w:rPr>
              <w:t>復興路一段</w:t>
            </w:r>
            <w:r w:rsidRPr="00D46CD6">
              <w:rPr>
                <w:rFonts w:hint="eastAsia"/>
                <w:color w:val="0000FF"/>
                <w:szCs w:val="18"/>
              </w:rPr>
              <w:t>(</w:t>
            </w:r>
            <w:r w:rsidRPr="00D46CD6">
              <w:rPr>
                <w:rFonts w:hint="eastAsia"/>
                <w:color w:val="0000FF"/>
                <w:szCs w:val="18"/>
              </w:rPr>
              <w:t>中山路一段</w:t>
            </w:r>
            <w:r w:rsidRPr="00D46CD6">
              <w:rPr>
                <w:rFonts w:hint="eastAsia"/>
                <w:color w:val="0000FF"/>
                <w:szCs w:val="18"/>
              </w:rPr>
              <w:t>)</w:t>
            </w:r>
            <w:r w:rsidRPr="00D46CD6">
              <w:rPr>
                <w:rFonts w:hint="eastAsia"/>
                <w:color w:val="333333"/>
                <w:szCs w:val="18"/>
              </w:rPr>
              <w:t>往台中市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直行復興路一段左轉</w:t>
            </w:r>
            <w:r w:rsidRPr="00D46CD6">
              <w:rPr>
                <w:rFonts w:hint="eastAsia"/>
                <w:color w:val="0000FF"/>
                <w:szCs w:val="18"/>
              </w:rPr>
              <w:t>文心南路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直行文心南路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FF0000"/>
                <w:szCs w:val="18"/>
              </w:rPr>
              <w:t>過平交道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  <w:r w:rsidRPr="00C427E1">
              <w:rPr>
                <w:rFonts w:hint="eastAsia"/>
                <w:szCs w:val="18"/>
              </w:rPr>
              <w:t xml:space="preserve"> --&gt;</w:t>
            </w:r>
            <w:r w:rsidRPr="00C427E1">
              <w:rPr>
                <w:rFonts w:hint="eastAsia"/>
                <w:szCs w:val="18"/>
              </w:rPr>
              <w:t>抵達中山醫學大學。</w:t>
            </w:r>
          </w:p>
        </w:tc>
      </w:tr>
      <w:tr w:rsidR="002352D6" w:rsidTr="00C427E1">
        <w:trPr>
          <w:trHeight w:val="549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2352D6" w:rsidRPr="00C427E1" w:rsidRDefault="002352D6" w:rsidP="00C427E1">
            <w:pPr>
              <w:pStyle w:val="a5"/>
              <w:jc w:val="center"/>
              <w:rPr>
                <w:rFonts w:ascii="Arial" w:eastAsia="新細明體" w:hAnsi="Arial"/>
                <w:b/>
                <w:color w:val="333333"/>
                <w:sz w:val="32"/>
                <w:szCs w:val="23"/>
              </w:rPr>
            </w:pPr>
            <w:r w:rsidRPr="00C427E1">
              <w:rPr>
                <w:rFonts w:hint="eastAsia"/>
                <w:b/>
              </w:rPr>
              <w:t>※搭乘高鐵</w:t>
            </w:r>
            <w:r w:rsidRPr="00C427E1">
              <w:rPr>
                <w:rFonts w:hint="eastAsia"/>
                <w:b/>
              </w:rPr>
              <w:t>:</w:t>
            </w:r>
            <w:r w:rsidRPr="00C427E1">
              <w:rPr>
                <w:rFonts w:hint="eastAsia"/>
                <w:b/>
              </w:rPr>
              <w:t>台中烏日高鐵站</w:t>
            </w:r>
          </w:p>
        </w:tc>
      </w:tr>
      <w:tr w:rsidR="002352D6" w:rsidTr="00E10B60">
        <w:trPr>
          <w:trHeight w:val="507"/>
        </w:trPr>
        <w:tc>
          <w:tcPr>
            <w:tcW w:w="9924" w:type="dxa"/>
            <w:gridSpan w:val="2"/>
            <w:vAlign w:val="center"/>
          </w:tcPr>
          <w:p w:rsidR="002352D6" w:rsidRPr="002352D6" w:rsidRDefault="002352D6" w:rsidP="00E10B60">
            <w:pPr>
              <w:pStyle w:val="a5"/>
              <w:numPr>
                <w:ilvl w:val="0"/>
                <w:numId w:val="3"/>
              </w:numPr>
              <w:rPr>
                <w:color w:val="333333"/>
                <w:szCs w:val="18"/>
              </w:rPr>
            </w:pPr>
            <w:r w:rsidRPr="00D46CD6">
              <w:rPr>
                <w:rFonts w:hint="eastAsia"/>
                <w:color w:val="333333"/>
                <w:szCs w:val="18"/>
              </w:rPr>
              <w:t>轉乘</w:t>
            </w:r>
            <w:r w:rsidR="00E1609D">
              <w:rPr>
                <w:rFonts w:hint="eastAsia"/>
                <w:color w:val="333333"/>
                <w:szCs w:val="18"/>
              </w:rPr>
              <w:t>99</w:t>
            </w:r>
            <w:r w:rsidRPr="00D46CD6">
              <w:rPr>
                <w:rFonts w:hint="eastAsia"/>
                <w:color w:val="333333"/>
                <w:szCs w:val="18"/>
              </w:rPr>
              <w:t>號</w:t>
            </w:r>
            <w:r w:rsidR="00E10B60" w:rsidRPr="00D46CD6">
              <w:rPr>
                <w:rFonts w:hint="eastAsia"/>
                <w:color w:val="333333"/>
                <w:szCs w:val="18"/>
              </w:rPr>
              <w:t>、</w:t>
            </w:r>
            <w:r w:rsidR="00E10B60">
              <w:rPr>
                <w:rFonts w:hint="eastAsia"/>
                <w:color w:val="333333"/>
                <w:szCs w:val="18"/>
              </w:rPr>
              <w:t>158</w:t>
            </w:r>
            <w:r w:rsidR="00E10B60" w:rsidRPr="00D46CD6">
              <w:rPr>
                <w:rFonts w:hint="eastAsia"/>
                <w:color w:val="333333"/>
                <w:szCs w:val="18"/>
              </w:rPr>
              <w:t>號</w:t>
            </w:r>
            <w:r w:rsidRPr="00D46CD6">
              <w:rPr>
                <w:rFonts w:hint="eastAsia"/>
                <w:color w:val="333333"/>
                <w:szCs w:val="18"/>
              </w:rPr>
              <w:t>、</w:t>
            </w:r>
            <w:r w:rsidRPr="00D46CD6">
              <w:rPr>
                <w:rFonts w:hint="eastAsia"/>
                <w:color w:val="333333"/>
                <w:szCs w:val="18"/>
              </w:rPr>
              <w:t>159</w:t>
            </w:r>
            <w:r w:rsidRPr="00D46CD6">
              <w:rPr>
                <w:rFonts w:hint="eastAsia"/>
                <w:color w:val="333333"/>
                <w:szCs w:val="18"/>
              </w:rPr>
              <w:t>號公車，於</w:t>
            </w:r>
            <w:r w:rsidRPr="00E10B60">
              <w:rPr>
                <w:rFonts w:hint="eastAsia"/>
                <w:color w:val="0000FF"/>
                <w:szCs w:val="18"/>
              </w:rPr>
              <w:t>中山醫學大學站</w:t>
            </w:r>
            <w:r w:rsidRPr="00D46CD6">
              <w:rPr>
                <w:rFonts w:hint="eastAsia"/>
                <w:color w:val="333333"/>
                <w:szCs w:val="18"/>
              </w:rPr>
              <w:t>下車</w:t>
            </w:r>
            <w:r>
              <w:rPr>
                <w:rFonts w:hint="eastAsia"/>
                <w:color w:val="333333"/>
                <w:szCs w:val="18"/>
              </w:rPr>
              <w:t>。</w:t>
            </w:r>
          </w:p>
        </w:tc>
      </w:tr>
      <w:tr w:rsidR="002352D6" w:rsidTr="008E2E84">
        <w:trPr>
          <w:trHeight w:val="726"/>
        </w:trPr>
        <w:tc>
          <w:tcPr>
            <w:tcW w:w="9924" w:type="dxa"/>
            <w:gridSpan w:val="2"/>
            <w:vAlign w:val="center"/>
          </w:tcPr>
          <w:p w:rsidR="002352D6" w:rsidRPr="002352D6" w:rsidRDefault="002352D6" w:rsidP="002352D6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color w:val="ED7D31" w:themeColor="accent2"/>
                <w:sz w:val="36"/>
              </w:rPr>
            </w:pPr>
            <w:r w:rsidRPr="00D46CD6">
              <w:rPr>
                <w:rFonts w:hint="eastAsia"/>
                <w:color w:val="333333"/>
                <w:szCs w:val="18"/>
              </w:rPr>
              <w:t>至</w:t>
            </w:r>
            <w:r w:rsidRPr="006346AD">
              <w:rPr>
                <w:rFonts w:hint="eastAsia"/>
                <w:color w:val="0000FF"/>
                <w:szCs w:val="18"/>
              </w:rPr>
              <w:t>新烏日火車站</w:t>
            </w:r>
            <w:r w:rsidRPr="00D46CD6">
              <w:rPr>
                <w:rFonts w:hint="eastAsia"/>
                <w:color w:val="333333"/>
                <w:szCs w:val="18"/>
              </w:rPr>
              <w:t>轉搭台鐵通勤電車往北至</w:t>
            </w:r>
            <w:r w:rsidRPr="006346AD">
              <w:rPr>
                <w:rFonts w:hint="eastAsia"/>
                <w:color w:val="0000FF"/>
                <w:szCs w:val="18"/>
              </w:rPr>
              <w:t>大慶火車站</w:t>
            </w:r>
            <w:r w:rsidRPr="00D46CD6">
              <w:rPr>
                <w:rFonts w:hint="eastAsia"/>
                <w:color w:val="333333"/>
                <w:szCs w:val="18"/>
              </w:rPr>
              <w:t>下車，出站後左轉，請過平交道後右轉建國北路步行約</w:t>
            </w:r>
            <w:r w:rsidRPr="00D46CD6">
              <w:rPr>
                <w:rFonts w:hint="eastAsia"/>
                <w:color w:val="333333"/>
                <w:szCs w:val="18"/>
              </w:rPr>
              <w:t>6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</w:p>
        </w:tc>
      </w:tr>
      <w:tr w:rsidR="002352D6" w:rsidTr="00C427E1">
        <w:trPr>
          <w:trHeight w:val="528"/>
        </w:trPr>
        <w:tc>
          <w:tcPr>
            <w:tcW w:w="9924" w:type="dxa"/>
            <w:gridSpan w:val="2"/>
            <w:vAlign w:val="center"/>
          </w:tcPr>
          <w:p w:rsidR="002352D6" w:rsidRPr="00C427E1" w:rsidRDefault="002352D6" w:rsidP="00D46CD6">
            <w:pPr>
              <w:pStyle w:val="a5"/>
              <w:numPr>
                <w:ilvl w:val="0"/>
                <w:numId w:val="3"/>
              </w:numPr>
              <w:rPr>
                <w:color w:val="333333"/>
                <w:szCs w:val="18"/>
              </w:rPr>
            </w:pPr>
            <w:r w:rsidRPr="00D46CD6">
              <w:rPr>
                <w:rFonts w:hint="eastAsia"/>
                <w:color w:val="333333"/>
                <w:szCs w:val="18"/>
              </w:rPr>
              <w:t>搭乘計程車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333333"/>
                <w:szCs w:val="18"/>
              </w:rPr>
              <w:t>告訴司機建國北路直走中山醫學大學，車程約</w:t>
            </w:r>
            <w:r w:rsidRPr="00D46CD6">
              <w:rPr>
                <w:rFonts w:hint="eastAsia"/>
                <w:color w:val="333333"/>
                <w:szCs w:val="18"/>
              </w:rPr>
              <w:t>5~8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</w:p>
        </w:tc>
      </w:tr>
      <w:tr w:rsidR="00C427E1" w:rsidTr="00C427E1">
        <w:trPr>
          <w:trHeight w:val="551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C427E1" w:rsidRPr="00C427E1" w:rsidRDefault="00C427E1" w:rsidP="00C427E1">
            <w:pPr>
              <w:pStyle w:val="a5"/>
              <w:jc w:val="center"/>
              <w:rPr>
                <w:rFonts w:ascii="Arial" w:eastAsia="新細明體" w:hAnsi="Arial"/>
                <w:b/>
                <w:color w:val="333333"/>
                <w:sz w:val="32"/>
                <w:szCs w:val="23"/>
              </w:rPr>
            </w:pPr>
            <w:r w:rsidRPr="00C427E1">
              <w:rPr>
                <w:rFonts w:hint="eastAsia"/>
                <w:b/>
              </w:rPr>
              <w:t>※搭乘台鐵</w:t>
            </w:r>
            <w:r w:rsidRPr="00C427E1">
              <w:rPr>
                <w:rFonts w:hint="eastAsia"/>
                <w:b/>
              </w:rPr>
              <w:t>:</w:t>
            </w:r>
            <w:r w:rsidRPr="00C427E1">
              <w:rPr>
                <w:rFonts w:hint="eastAsia"/>
                <w:b/>
              </w:rPr>
              <w:t>台中火車站或台中大慶車站</w:t>
            </w:r>
          </w:p>
        </w:tc>
      </w:tr>
      <w:tr w:rsidR="00C427E1" w:rsidTr="00C35340">
        <w:trPr>
          <w:trHeight w:val="726"/>
        </w:trPr>
        <w:tc>
          <w:tcPr>
            <w:tcW w:w="9924" w:type="dxa"/>
            <w:gridSpan w:val="2"/>
            <w:vAlign w:val="center"/>
          </w:tcPr>
          <w:p w:rsidR="00C427E1" w:rsidRPr="00C427E1" w:rsidRDefault="00C427E1" w:rsidP="00C427E1">
            <w:pPr>
              <w:pStyle w:val="a6"/>
              <w:numPr>
                <w:ilvl w:val="0"/>
                <w:numId w:val="5"/>
              </w:numPr>
              <w:ind w:leftChars="0"/>
              <w:rPr>
                <w:b/>
                <w:color w:val="ED7D31" w:themeColor="accent2"/>
                <w:sz w:val="36"/>
              </w:rPr>
            </w:pPr>
            <w:r w:rsidRPr="00C427E1">
              <w:rPr>
                <w:rFonts w:hint="eastAsia"/>
                <w:color w:val="333333"/>
                <w:szCs w:val="18"/>
              </w:rPr>
              <w:t>至</w:t>
            </w:r>
            <w:r w:rsidRPr="006346AD">
              <w:rPr>
                <w:rFonts w:hint="eastAsia"/>
                <w:color w:val="0000FF"/>
                <w:szCs w:val="18"/>
              </w:rPr>
              <w:t>台中火車站</w:t>
            </w:r>
            <w:r w:rsidRPr="00C427E1">
              <w:rPr>
                <w:rFonts w:hint="eastAsia"/>
                <w:color w:val="333333"/>
                <w:szCs w:val="18"/>
              </w:rPr>
              <w:t>者，轉搭台鐵通勤電車往南至</w:t>
            </w:r>
            <w:r w:rsidRPr="006346AD">
              <w:rPr>
                <w:rFonts w:hint="eastAsia"/>
                <w:color w:val="0000FF"/>
                <w:szCs w:val="18"/>
              </w:rPr>
              <w:t>大慶</w:t>
            </w:r>
            <w:r w:rsidR="006346AD">
              <w:rPr>
                <w:rFonts w:hint="eastAsia"/>
                <w:color w:val="0000FF"/>
                <w:szCs w:val="18"/>
              </w:rPr>
              <w:t>火</w:t>
            </w:r>
            <w:r w:rsidRPr="006346AD">
              <w:rPr>
                <w:rFonts w:hint="eastAsia"/>
                <w:color w:val="0000FF"/>
                <w:szCs w:val="18"/>
              </w:rPr>
              <w:t>車站</w:t>
            </w:r>
            <w:r w:rsidRPr="00C427E1">
              <w:rPr>
                <w:rFonts w:hint="eastAsia"/>
                <w:color w:val="333333"/>
                <w:szCs w:val="18"/>
              </w:rPr>
              <w:t>下車，出站後左轉，請過平交道後右轉建國北路步行約</w:t>
            </w:r>
            <w:r w:rsidRPr="00C427E1">
              <w:rPr>
                <w:rFonts w:hint="eastAsia"/>
                <w:color w:val="333333"/>
                <w:szCs w:val="18"/>
              </w:rPr>
              <w:t>6</w:t>
            </w:r>
            <w:r w:rsidRPr="00C427E1">
              <w:rPr>
                <w:rFonts w:hint="eastAsia"/>
                <w:color w:val="333333"/>
                <w:szCs w:val="18"/>
              </w:rPr>
              <w:t>分鐘</w:t>
            </w:r>
          </w:p>
        </w:tc>
      </w:tr>
      <w:tr w:rsidR="00C427E1" w:rsidTr="00C427E1">
        <w:trPr>
          <w:trHeight w:val="509"/>
        </w:trPr>
        <w:tc>
          <w:tcPr>
            <w:tcW w:w="9924" w:type="dxa"/>
            <w:gridSpan w:val="2"/>
            <w:vAlign w:val="center"/>
          </w:tcPr>
          <w:p w:rsidR="00C427E1" w:rsidRPr="00C427E1" w:rsidRDefault="00C427E1" w:rsidP="00C427E1">
            <w:pPr>
              <w:pStyle w:val="a5"/>
              <w:rPr>
                <w:color w:val="333333"/>
                <w:szCs w:val="18"/>
              </w:rPr>
            </w:pPr>
            <w:r>
              <w:rPr>
                <w:rFonts w:hint="eastAsia"/>
                <w:color w:val="333333"/>
                <w:szCs w:val="18"/>
              </w:rPr>
              <w:t xml:space="preserve">2. </w:t>
            </w:r>
            <w:r w:rsidRPr="00D46CD6">
              <w:rPr>
                <w:rFonts w:hint="eastAsia"/>
                <w:color w:val="333333"/>
                <w:szCs w:val="18"/>
              </w:rPr>
              <w:t>至台中</w:t>
            </w:r>
            <w:r w:rsidRPr="006346AD">
              <w:rPr>
                <w:rFonts w:hint="eastAsia"/>
                <w:color w:val="0000FF"/>
                <w:szCs w:val="18"/>
              </w:rPr>
              <w:t>大慶</w:t>
            </w:r>
            <w:r w:rsidR="006346AD">
              <w:rPr>
                <w:rFonts w:hint="eastAsia"/>
                <w:color w:val="0000FF"/>
                <w:szCs w:val="18"/>
              </w:rPr>
              <w:t>火</w:t>
            </w:r>
            <w:r w:rsidRPr="006346AD">
              <w:rPr>
                <w:rFonts w:hint="eastAsia"/>
                <w:color w:val="0000FF"/>
                <w:szCs w:val="18"/>
              </w:rPr>
              <w:t>車站</w:t>
            </w:r>
            <w:r w:rsidRPr="00D46CD6">
              <w:rPr>
                <w:rFonts w:hint="eastAsia"/>
                <w:color w:val="333333"/>
                <w:szCs w:val="18"/>
              </w:rPr>
              <w:t>者，出站後左轉，請過平交道後右轉建國北路步行約</w:t>
            </w:r>
            <w:r w:rsidRPr="00D46CD6">
              <w:rPr>
                <w:rFonts w:hint="eastAsia"/>
                <w:color w:val="333333"/>
                <w:szCs w:val="18"/>
              </w:rPr>
              <w:t>6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</w:p>
        </w:tc>
      </w:tr>
      <w:tr w:rsidR="00C427E1" w:rsidTr="00C427E1">
        <w:trPr>
          <w:trHeight w:val="539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C427E1" w:rsidRPr="00C427E1" w:rsidRDefault="00C427E1" w:rsidP="00C427E1">
            <w:pPr>
              <w:jc w:val="center"/>
              <w:rPr>
                <w:b/>
                <w:color w:val="ED7D31" w:themeColor="accent2"/>
                <w:sz w:val="36"/>
              </w:rPr>
            </w:pPr>
            <w:r w:rsidRPr="00C427E1">
              <w:rPr>
                <w:rFonts w:hint="eastAsia"/>
                <w:b/>
              </w:rPr>
              <w:t>※搭乘公車</w:t>
            </w:r>
            <w:r w:rsidRPr="00C427E1">
              <w:rPr>
                <w:rFonts w:hint="eastAsia"/>
                <w:b/>
              </w:rPr>
              <w:t>(</w:t>
            </w:r>
            <w:r w:rsidRPr="00C427E1">
              <w:rPr>
                <w:rFonts w:hint="eastAsia"/>
                <w:b/>
              </w:rPr>
              <w:t>可刷悠遊卡、台灣通上下車</w:t>
            </w:r>
            <w:r w:rsidRPr="00C427E1">
              <w:rPr>
                <w:rFonts w:hint="eastAsia"/>
                <w:b/>
              </w:rPr>
              <w:t>)</w:t>
            </w:r>
          </w:p>
        </w:tc>
      </w:tr>
      <w:tr w:rsidR="00C427E1" w:rsidTr="00C427E1">
        <w:trPr>
          <w:trHeight w:val="539"/>
        </w:trPr>
        <w:tc>
          <w:tcPr>
            <w:tcW w:w="9924" w:type="dxa"/>
            <w:gridSpan w:val="2"/>
            <w:vAlign w:val="center"/>
          </w:tcPr>
          <w:p w:rsidR="00C427E1" w:rsidRDefault="00C427E1" w:rsidP="00E1609D">
            <w:pPr>
              <w:rPr>
                <w:color w:val="333333"/>
                <w:szCs w:val="18"/>
              </w:rPr>
            </w:pPr>
            <w:r>
              <w:rPr>
                <w:rFonts w:hint="eastAsia"/>
                <w:color w:val="333333"/>
                <w:szCs w:val="18"/>
              </w:rPr>
              <w:t xml:space="preserve">1. </w:t>
            </w:r>
            <w:r w:rsidRPr="00D46CD6">
              <w:rPr>
                <w:rFonts w:hint="eastAsia"/>
                <w:color w:val="333333"/>
                <w:szCs w:val="18"/>
              </w:rPr>
              <w:t>搭乘公車</w:t>
            </w:r>
            <w:r w:rsidRPr="00D46CD6">
              <w:rPr>
                <w:rFonts w:hint="eastAsia"/>
                <w:color w:val="333333"/>
                <w:szCs w:val="18"/>
              </w:rPr>
              <w:t>53</w:t>
            </w:r>
            <w:r w:rsidRPr="00D46CD6">
              <w:rPr>
                <w:rFonts w:hint="eastAsia"/>
                <w:color w:val="333333"/>
                <w:szCs w:val="18"/>
              </w:rPr>
              <w:t>號、</w:t>
            </w:r>
            <w:r w:rsidRPr="00D46CD6">
              <w:rPr>
                <w:rFonts w:hint="eastAsia"/>
                <w:color w:val="333333"/>
                <w:szCs w:val="18"/>
              </w:rPr>
              <w:t>73</w:t>
            </w:r>
            <w:r w:rsidRPr="00D46CD6">
              <w:rPr>
                <w:rFonts w:hint="eastAsia"/>
                <w:color w:val="333333"/>
                <w:szCs w:val="18"/>
              </w:rPr>
              <w:t>號、</w:t>
            </w:r>
            <w:r w:rsidR="00E10B60">
              <w:rPr>
                <w:rFonts w:hint="eastAsia"/>
                <w:color w:val="333333"/>
                <w:szCs w:val="18"/>
              </w:rPr>
              <w:t>99</w:t>
            </w:r>
            <w:r w:rsidRPr="00D46CD6">
              <w:rPr>
                <w:rFonts w:hint="eastAsia"/>
                <w:color w:val="333333"/>
                <w:szCs w:val="18"/>
              </w:rPr>
              <w:t>號</w:t>
            </w:r>
            <w:r w:rsidR="00E10B60" w:rsidRPr="00D46CD6">
              <w:rPr>
                <w:rFonts w:hint="eastAsia"/>
                <w:color w:val="333333"/>
                <w:szCs w:val="18"/>
              </w:rPr>
              <w:t>、</w:t>
            </w:r>
            <w:r w:rsidR="00E10B60" w:rsidRPr="00D46CD6">
              <w:rPr>
                <w:rFonts w:hint="eastAsia"/>
                <w:color w:val="333333"/>
                <w:szCs w:val="18"/>
              </w:rPr>
              <w:t>1</w:t>
            </w:r>
            <w:r w:rsidR="00E10B60">
              <w:rPr>
                <w:rFonts w:hint="eastAsia"/>
                <w:color w:val="333333"/>
                <w:szCs w:val="18"/>
              </w:rPr>
              <w:t>58</w:t>
            </w:r>
            <w:r w:rsidR="00E10B60" w:rsidRPr="00D46CD6">
              <w:rPr>
                <w:rFonts w:hint="eastAsia"/>
                <w:color w:val="333333"/>
                <w:szCs w:val="18"/>
              </w:rPr>
              <w:t>號</w:t>
            </w:r>
            <w:r w:rsidRPr="00D46CD6">
              <w:rPr>
                <w:rFonts w:hint="eastAsia"/>
                <w:color w:val="333333"/>
                <w:szCs w:val="18"/>
              </w:rPr>
              <w:t>、</w:t>
            </w:r>
            <w:r w:rsidRPr="00D46CD6">
              <w:rPr>
                <w:rFonts w:hint="eastAsia"/>
                <w:color w:val="333333"/>
                <w:szCs w:val="18"/>
              </w:rPr>
              <w:t>159</w:t>
            </w:r>
            <w:r w:rsidRPr="00D46CD6">
              <w:rPr>
                <w:rFonts w:hint="eastAsia"/>
                <w:color w:val="333333"/>
                <w:szCs w:val="18"/>
              </w:rPr>
              <w:t>號</w:t>
            </w:r>
            <w:r w:rsidR="00E10B60" w:rsidRPr="00D46CD6">
              <w:rPr>
                <w:rFonts w:hint="eastAsia"/>
                <w:color w:val="333333"/>
                <w:szCs w:val="18"/>
              </w:rPr>
              <w:t>、</w:t>
            </w:r>
            <w:r w:rsidR="00E10B60">
              <w:rPr>
                <w:rFonts w:hint="eastAsia"/>
                <w:color w:val="333333"/>
                <w:szCs w:val="18"/>
              </w:rPr>
              <w:t>356</w:t>
            </w:r>
            <w:r w:rsidR="00E10B60" w:rsidRPr="00D46CD6">
              <w:rPr>
                <w:rFonts w:hint="eastAsia"/>
                <w:color w:val="333333"/>
                <w:szCs w:val="18"/>
              </w:rPr>
              <w:t>號</w:t>
            </w:r>
            <w:r w:rsidRPr="00D46CD6">
              <w:rPr>
                <w:rFonts w:hint="eastAsia"/>
                <w:color w:val="333333"/>
                <w:szCs w:val="18"/>
              </w:rPr>
              <w:t>於</w:t>
            </w:r>
            <w:r w:rsidRPr="00E10B60">
              <w:rPr>
                <w:rFonts w:hint="eastAsia"/>
                <w:color w:val="0000FF"/>
                <w:szCs w:val="18"/>
              </w:rPr>
              <w:t>中山醫學大學站</w:t>
            </w:r>
            <w:r w:rsidRPr="00D46CD6">
              <w:rPr>
                <w:rFonts w:hint="eastAsia"/>
                <w:color w:val="333333"/>
                <w:szCs w:val="18"/>
              </w:rPr>
              <w:t>下車</w:t>
            </w:r>
            <w:r w:rsidR="00E10B60">
              <w:rPr>
                <w:rFonts w:hint="eastAsia"/>
                <w:color w:val="333333"/>
                <w:szCs w:val="18"/>
              </w:rPr>
              <w:t>。</w:t>
            </w:r>
          </w:p>
        </w:tc>
      </w:tr>
      <w:tr w:rsidR="00C427E1" w:rsidTr="00C427E1">
        <w:trPr>
          <w:trHeight w:val="539"/>
        </w:trPr>
        <w:tc>
          <w:tcPr>
            <w:tcW w:w="9924" w:type="dxa"/>
            <w:gridSpan w:val="2"/>
            <w:vAlign w:val="center"/>
          </w:tcPr>
          <w:p w:rsidR="00C427E1" w:rsidRPr="00C427E1" w:rsidRDefault="00E10B60" w:rsidP="00E10B60">
            <w:pPr>
              <w:pStyle w:val="a6"/>
              <w:numPr>
                <w:ilvl w:val="0"/>
                <w:numId w:val="5"/>
              </w:numPr>
              <w:ind w:leftChars="0"/>
              <w:rPr>
                <w:color w:val="333333"/>
                <w:szCs w:val="18"/>
              </w:rPr>
            </w:pPr>
            <w:r>
              <w:rPr>
                <w:rFonts w:hint="eastAsia"/>
                <w:color w:val="333333"/>
                <w:szCs w:val="18"/>
              </w:rPr>
              <w:t>搭乘</w:t>
            </w:r>
            <w:r w:rsidR="00C427E1" w:rsidRPr="00C427E1">
              <w:rPr>
                <w:rFonts w:hint="eastAsia"/>
                <w:color w:val="333333"/>
                <w:szCs w:val="18"/>
              </w:rPr>
              <w:t>79</w:t>
            </w:r>
            <w:r w:rsidR="00C427E1" w:rsidRPr="00C427E1">
              <w:rPr>
                <w:rFonts w:hint="eastAsia"/>
                <w:color w:val="333333"/>
                <w:szCs w:val="18"/>
              </w:rPr>
              <w:t>號</w:t>
            </w:r>
            <w:r w:rsidRPr="00C427E1">
              <w:rPr>
                <w:rFonts w:hint="eastAsia"/>
                <w:color w:val="333333"/>
                <w:szCs w:val="18"/>
              </w:rPr>
              <w:t>公車</w:t>
            </w:r>
            <w:r w:rsidR="00C427E1" w:rsidRPr="00C427E1">
              <w:rPr>
                <w:rFonts w:hint="eastAsia"/>
                <w:color w:val="333333"/>
                <w:szCs w:val="18"/>
              </w:rPr>
              <w:t>於</w:t>
            </w:r>
            <w:r w:rsidR="00C427E1" w:rsidRPr="00E10B60">
              <w:rPr>
                <w:rFonts w:hint="eastAsia"/>
                <w:color w:val="0000FF"/>
                <w:szCs w:val="18"/>
              </w:rPr>
              <w:t>大慶火車站</w:t>
            </w:r>
            <w:r w:rsidR="00C427E1" w:rsidRPr="00C427E1">
              <w:rPr>
                <w:rFonts w:hint="eastAsia"/>
                <w:color w:val="333333"/>
                <w:szCs w:val="18"/>
              </w:rPr>
              <w:t>下車，</w:t>
            </w:r>
            <w:r w:rsidRPr="00D46CD6">
              <w:rPr>
                <w:rFonts w:hint="eastAsia"/>
                <w:color w:val="333333"/>
                <w:szCs w:val="18"/>
              </w:rPr>
              <w:t>請過平交道後右轉建國北路步行約</w:t>
            </w:r>
            <w:r w:rsidRPr="00D46CD6">
              <w:rPr>
                <w:rFonts w:hint="eastAsia"/>
                <w:color w:val="333333"/>
                <w:szCs w:val="18"/>
              </w:rPr>
              <w:t>6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  <w:r w:rsidR="00C427E1" w:rsidRPr="00C427E1">
              <w:rPr>
                <w:rFonts w:hint="eastAsia"/>
                <w:color w:val="333333"/>
                <w:szCs w:val="18"/>
              </w:rPr>
              <w:t>。</w:t>
            </w:r>
          </w:p>
        </w:tc>
      </w:tr>
    </w:tbl>
    <w:p w:rsidR="00D46CD6" w:rsidRPr="00D46CD6" w:rsidRDefault="00D46CD6" w:rsidP="00C427E1">
      <w:pPr>
        <w:rPr>
          <w:b/>
          <w:color w:val="ED7D31" w:themeColor="accent2"/>
          <w:sz w:val="36"/>
        </w:rPr>
      </w:pPr>
    </w:p>
    <w:sectPr w:rsidR="00D46CD6" w:rsidRPr="00D46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AAC"/>
    <w:multiLevelType w:val="hybridMultilevel"/>
    <w:tmpl w:val="75E0958C"/>
    <w:lvl w:ilvl="0" w:tplc="A164E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A1FEE"/>
    <w:multiLevelType w:val="hybridMultilevel"/>
    <w:tmpl w:val="910E5DBC"/>
    <w:lvl w:ilvl="0" w:tplc="7D76C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0164E"/>
    <w:multiLevelType w:val="hybridMultilevel"/>
    <w:tmpl w:val="E214BCA4"/>
    <w:lvl w:ilvl="0" w:tplc="8F620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0D6A51"/>
    <w:multiLevelType w:val="hybridMultilevel"/>
    <w:tmpl w:val="733E8AAC"/>
    <w:lvl w:ilvl="0" w:tplc="2206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556A6D"/>
    <w:multiLevelType w:val="hybridMultilevel"/>
    <w:tmpl w:val="11BE20B2"/>
    <w:lvl w:ilvl="0" w:tplc="120C9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D6"/>
    <w:rsid w:val="00085B7C"/>
    <w:rsid w:val="002352D6"/>
    <w:rsid w:val="006346AD"/>
    <w:rsid w:val="0064708C"/>
    <w:rsid w:val="0097129C"/>
    <w:rsid w:val="00C427E1"/>
    <w:rsid w:val="00CA23A5"/>
    <w:rsid w:val="00D46CD6"/>
    <w:rsid w:val="00E10B60"/>
    <w:rsid w:val="00E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D7214-66BD-4F8C-B9CC-4B87874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6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style">
    <w:name w:val="title_style"/>
    <w:basedOn w:val="a0"/>
    <w:rsid w:val="00D46CD6"/>
  </w:style>
  <w:style w:type="character" w:styleId="a3">
    <w:name w:val="Hyperlink"/>
    <w:basedOn w:val="a0"/>
    <w:uiPriority w:val="99"/>
    <w:semiHidden/>
    <w:unhideWhenUsed/>
    <w:rsid w:val="00D46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CD6"/>
  </w:style>
  <w:style w:type="table" w:styleId="a4">
    <w:name w:val="Table Grid"/>
    <w:basedOn w:val="a1"/>
    <w:uiPriority w:val="39"/>
    <w:rsid w:val="00D4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52D6"/>
    <w:pPr>
      <w:widowControl w:val="0"/>
    </w:pPr>
  </w:style>
  <w:style w:type="paragraph" w:styleId="a6">
    <w:name w:val="List Paragraph"/>
    <w:basedOn w:val="a"/>
    <w:uiPriority w:val="34"/>
    <w:qFormat/>
    <w:rsid w:val="002352D6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A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2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place/%E4%B8%AD%E5%B1%B1%E9%86%AB%E5%AD%B8%E5%A4%A7%E5%AD%B8/@24.122771,120.65154,15z/data=!4m2!3m1!1s0x0:0x40e5d305e67d95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2</cp:revision>
  <dcterms:created xsi:type="dcterms:W3CDTF">2017-06-30T06:05:00Z</dcterms:created>
  <dcterms:modified xsi:type="dcterms:W3CDTF">2017-07-05T11:44:00Z</dcterms:modified>
</cp:coreProperties>
</file>